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22" w:rsidRPr="00EA339A" w:rsidRDefault="00716E22" w:rsidP="00716E22">
      <w:pPr>
        <w:jc w:val="center"/>
        <w:rPr>
          <w:rFonts w:ascii="Georgia" w:hAnsi="Georgia"/>
          <w:b/>
          <w:sz w:val="20"/>
        </w:rPr>
      </w:pPr>
      <w:bookmarkStart w:id="0" w:name="_GoBack"/>
      <w:bookmarkEnd w:id="0"/>
      <w:r w:rsidRPr="00081346">
        <w:rPr>
          <w:rFonts w:ascii="Georgia" w:hAnsi="Georgia"/>
          <w:sz w:val="22"/>
          <w:szCs w:val="22"/>
        </w:rPr>
        <w:t>THE INSTITUTE OF MEDICINE OF CHICAGO</w:t>
      </w:r>
    </w:p>
    <w:p w:rsidR="00716E22" w:rsidRPr="00081346" w:rsidRDefault="00716E22" w:rsidP="00716E22">
      <w:pPr>
        <w:jc w:val="center"/>
        <w:rPr>
          <w:rFonts w:ascii="Georgia" w:hAnsi="Georgia"/>
          <w:sz w:val="22"/>
          <w:szCs w:val="22"/>
        </w:rPr>
      </w:pPr>
      <w:r w:rsidRPr="00081346">
        <w:rPr>
          <w:rFonts w:ascii="Georgia" w:hAnsi="Georgia"/>
          <w:sz w:val="22"/>
          <w:szCs w:val="22"/>
        </w:rPr>
        <w:t>&amp;</w:t>
      </w:r>
    </w:p>
    <w:p w:rsidR="00716E22" w:rsidRPr="00081346" w:rsidRDefault="00716E22" w:rsidP="00716E22">
      <w:pPr>
        <w:jc w:val="center"/>
        <w:rPr>
          <w:rFonts w:ascii="Georgia" w:hAnsi="Georgia"/>
          <w:sz w:val="22"/>
          <w:szCs w:val="22"/>
        </w:rPr>
      </w:pPr>
      <w:r w:rsidRPr="00081346">
        <w:rPr>
          <w:rFonts w:ascii="Georgia" w:hAnsi="Georgia"/>
          <w:sz w:val="22"/>
          <w:szCs w:val="22"/>
        </w:rPr>
        <w:t>RUSH UNIVERSITY MEDICAL CENTER</w:t>
      </w:r>
    </w:p>
    <w:p w:rsidR="00716E22" w:rsidRPr="00081346" w:rsidRDefault="00716E22" w:rsidP="00716E22">
      <w:pPr>
        <w:jc w:val="center"/>
        <w:rPr>
          <w:rFonts w:ascii="Georgia" w:hAnsi="Georgia"/>
          <w:sz w:val="22"/>
          <w:szCs w:val="22"/>
        </w:rPr>
      </w:pPr>
    </w:p>
    <w:p w:rsidR="00716E22" w:rsidRPr="00081346" w:rsidRDefault="00716E22" w:rsidP="00716E22">
      <w:pPr>
        <w:jc w:val="center"/>
        <w:rPr>
          <w:rFonts w:ascii="Georgia" w:hAnsi="Georgia"/>
          <w:b/>
          <w:sz w:val="22"/>
          <w:szCs w:val="22"/>
        </w:rPr>
      </w:pPr>
      <w:r w:rsidRPr="00081346">
        <w:rPr>
          <w:rFonts w:ascii="Georgia" w:hAnsi="Georgia"/>
          <w:b/>
          <w:sz w:val="22"/>
          <w:szCs w:val="22"/>
        </w:rPr>
        <w:t>THE HENRY P. RUSSE, MD</w:t>
      </w:r>
    </w:p>
    <w:p w:rsidR="00716E22" w:rsidRPr="00081346" w:rsidRDefault="00716E22" w:rsidP="00716E22">
      <w:pPr>
        <w:jc w:val="center"/>
        <w:rPr>
          <w:rFonts w:ascii="Georgia" w:hAnsi="Georgia"/>
          <w:b/>
          <w:sz w:val="22"/>
          <w:szCs w:val="22"/>
        </w:rPr>
      </w:pPr>
      <w:r w:rsidRPr="00081346">
        <w:rPr>
          <w:rFonts w:ascii="Georgia" w:hAnsi="Georgia"/>
          <w:b/>
          <w:sz w:val="22"/>
          <w:szCs w:val="22"/>
        </w:rPr>
        <w:t>CITATION FOR EXEMPLARY COMPASSION IN HEALTHCARE</w:t>
      </w:r>
    </w:p>
    <w:p w:rsidR="00716E22" w:rsidRPr="00081346" w:rsidRDefault="00716E22" w:rsidP="00716E22">
      <w:pPr>
        <w:jc w:val="center"/>
        <w:rPr>
          <w:rFonts w:ascii="Georgia" w:hAnsi="Georgia"/>
          <w:b/>
          <w:sz w:val="22"/>
          <w:szCs w:val="22"/>
        </w:rPr>
      </w:pPr>
    </w:p>
    <w:p w:rsidR="00716E22" w:rsidRDefault="00716E22" w:rsidP="00716E22">
      <w:pPr>
        <w:shd w:val="clear" w:color="auto" w:fill="E0E0E0"/>
        <w:jc w:val="center"/>
        <w:rPr>
          <w:rFonts w:ascii="Georgia" w:hAnsi="Georgia"/>
          <w:b/>
          <w:sz w:val="22"/>
          <w:szCs w:val="22"/>
        </w:rPr>
      </w:pPr>
    </w:p>
    <w:p w:rsidR="00716E22" w:rsidRDefault="00716E22" w:rsidP="00716E22">
      <w:pPr>
        <w:shd w:val="clear" w:color="auto" w:fill="E0E0E0"/>
        <w:jc w:val="center"/>
        <w:rPr>
          <w:rFonts w:ascii="Georgia" w:hAnsi="Georgia"/>
          <w:b/>
          <w:sz w:val="22"/>
          <w:szCs w:val="22"/>
        </w:rPr>
      </w:pPr>
      <w:r w:rsidRPr="00081346">
        <w:rPr>
          <w:rFonts w:ascii="Georgia" w:hAnsi="Georgia"/>
          <w:b/>
          <w:sz w:val="22"/>
          <w:szCs w:val="22"/>
        </w:rPr>
        <w:t>CALL FOR 20</w:t>
      </w:r>
      <w:r>
        <w:rPr>
          <w:rFonts w:ascii="Georgia" w:hAnsi="Georgia"/>
          <w:b/>
          <w:sz w:val="22"/>
          <w:szCs w:val="22"/>
        </w:rPr>
        <w:t>1</w:t>
      </w:r>
      <w:r w:rsidR="00BF1365">
        <w:rPr>
          <w:rFonts w:ascii="Georgia" w:hAnsi="Georgia"/>
          <w:b/>
          <w:sz w:val="22"/>
          <w:szCs w:val="22"/>
        </w:rPr>
        <w:t>9</w:t>
      </w:r>
      <w:r w:rsidRPr="00081346">
        <w:rPr>
          <w:rFonts w:ascii="Georgia" w:hAnsi="Georgia"/>
          <w:b/>
          <w:sz w:val="22"/>
          <w:szCs w:val="22"/>
        </w:rPr>
        <w:t xml:space="preserve"> NOMINATIONS</w:t>
      </w:r>
    </w:p>
    <w:p w:rsidR="00A93323" w:rsidRPr="00081346" w:rsidRDefault="00A93323" w:rsidP="00716E22">
      <w:pPr>
        <w:shd w:val="clear" w:color="auto" w:fill="E0E0E0"/>
        <w:jc w:val="center"/>
        <w:rPr>
          <w:rFonts w:ascii="Georgia" w:hAnsi="Georgia"/>
          <w:b/>
          <w:sz w:val="22"/>
          <w:szCs w:val="22"/>
        </w:rPr>
      </w:pPr>
      <w:r>
        <w:rPr>
          <w:rFonts w:ascii="Georgia" w:hAnsi="Georgia"/>
          <w:b/>
          <w:sz w:val="22"/>
          <w:szCs w:val="22"/>
        </w:rPr>
        <w:t>Due by April 30th</w:t>
      </w:r>
    </w:p>
    <w:p w:rsidR="00716E22" w:rsidRPr="00081346" w:rsidRDefault="00716E22" w:rsidP="00716E22">
      <w:pPr>
        <w:shd w:val="clear" w:color="auto" w:fill="E0E0E0"/>
        <w:rPr>
          <w:rFonts w:ascii="Georgia" w:hAnsi="Georgia"/>
          <w:i/>
          <w:sz w:val="22"/>
          <w:szCs w:val="22"/>
        </w:rPr>
      </w:pPr>
    </w:p>
    <w:p w:rsidR="00716E22" w:rsidRDefault="00716E22" w:rsidP="00716E22">
      <w:pPr>
        <w:jc w:val="both"/>
        <w:rPr>
          <w:rFonts w:ascii="Georgia" w:hAnsi="Georgia"/>
          <w:b/>
          <w:sz w:val="20"/>
        </w:rPr>
      </w:pPr>
    </w:p>
    <w:p w:rsidR="00716E22" w:rsidRDefault="00716E22" w:rsidP="00716E22">
      <w:pPr>
        <w:jc w:val="both"/>
        <w:rPr>
          <w:rFonts w:ascii="Georgia" w:hAnsi="Georgia"/>
          <w:sz w:val="20"/>
        </w:rPr>
      </w:pPr>
      <w:r>
        <w:rPr>
          <w:rFonts w:ascii="Georgia" w:hAnsi="Georgia"/>
          <w:b/>
          <w:sz w:val="20"/>
        </w:rPr>
        <w:t>HENRY P. RUSSE, MD</w:t>
      </w:r>
      <w:r>
        <w:rPr>
          <w:rFonts w:ascii="Georgia" w:hAnsi="Georgia"/>
          <w:sz w:val="20"/>
        </w:rPr>
        <w:t xml:space="preserve"> (February 12, 1928-May 10, 1991) served as Dean of Rush Medical College at Rush University Medical Center and served five terms as President of The Institute of Medicine of Chicago during an extraordinary decade of personal and professional commitment to the advancement of medicine.  To recognize his contributions, </w:t>
      </w:r>
      <w:r>
        <w:rPr>
          <w:rFonts w:ascii="Georgia" w:hAnsi="Georgia"/>
          <w:b/>
          <w:sz w:val="20"/>
        </w:rPr>
        <w:t xml:space="preserve">the Trustees of Rush University Medical Center and The Institute of Medicine of Chicago have established the Henry P. </w:t>
      </w:r>
      <w:proofErr w:type="spellStart"/>
      <w:r>
        <w:rPr>
          <w:rFonts w:ascii="Georgia" w:hAnsi="Georgia"/>
          <w:b/>
          <w:sz w:val="20"/>
        </w:rPr>
        <w:t>Russe</w:t>
      </w:r>
      <w:proofErr w:type="spellEnd"/>
      <w:r>
        <w:rPr>
          <w:rFonts w:ascii="Georgia" w:hAnsi="Georgia"/>
          <w:b/>
          <w:sz w:val="20"/>
        </w:rPr>
        <w:t>, MD Citation for Exemplary Compassion in Healthcare</w:t>
      </w:r>
      <w:r>
        <w:rPr>
          <w:rFonts w:ascii="Georgia" w:hAnsi="Georgia"/>
          <w:sz w:val="20"/>
        </w:rPr>
        <w:t>.  This ongoing award demonstrates</w:t>
      </w:r>
      <w:r w:rsidR="003101A4">
        <w:rPr>
          <w:rFonts w:ascii="Georgia" w:hAnsi="Georgia"/>
          <w:sz w:val="20"/>
        </w:rPr>
        <w:t xml:space="preserve"> </w:t>
      </w:r>
      <w:r>
        <w:rPr>
          <w:rFonts w:ascii="Georgia" w:hAnsi="Georgia"/>
          <w:sz w:val="20"/>
        </w:rPr>
        <w:t>caring for the health of our fellow citizens.</w:t>
      </w:r>
    </w:p>
    <w:p w:rsidR="00716E22" w:rsidRDefault="00716E22" w:rsidP="00716E22">
      <w:pPr>
        <w:jc w:val="both"/>
        <w:rPr>
          <w:rFonts w:ascii="Georgia" w:hAnsi="Georgia"/>
          <w:b/>
          <w:i/>
          <w:sz w:val="20"/>
        </w:rPr>
      </w:pPr>
    </w:p>
    <w:p w:rsidR="00716E22" w:rsidRPr="00081346" w:rsidRDefault="00716E22" w:rsidP="00716E22">
      <w:pPr>
        <w:shd w:val="clear" w:color="auto" w:fill="E0E0E0"/>
        <w:jc w:val="center"/>
        <w:rPr>
          <w:rFonts w:ascii="Georgia" w:hAnsi="Georgia"/>
          <w:sz w:val="22"/>
          <w:szCs w:val="22"/>
        </w:rPr>
      </w:pPr>
      <w:r w:rsidRPr="00081346">
        <w:rPr>
          <w:rFonts w:ascii="Georgia" w:hAnsi="Georgia"/>
          <w:b/>
          <w:sz w:val="22"/>
          <w:szCs w:val="22"/>
        </w:rPr>
        <w:t>Nominee Criteria</w:t>
      </w:r>
    </w:p>
    <w:p w:rsidR="00716E22" w:rsidRDefault="00716E22" w:rsidP="00716E22">
      <w:pPr>
        <w:jc w:val="both"/>
        <w:rPr>
          <w:rFonts w:ascii="Georgia" w:hAnsi="Georgia"/>
          <w:sz w:val="20"/>
        </w:rPr>
      </w:pPr>
    </w:p>
    <w:p w:rsidR="00716E22" w:rsidRDefault="00716E22" w:rsidP="00716E22">
      <w:pPr>
        <w:jc w:val="both"/>
        <w:rPr>
          <w:rFonts w:ascii="Georgia" w:hAnsi="Georgia"/>
          <w:sz w:val="20"/>
        </w:rPr>
      </w:pPr>
      <w:r>
        <w:rPr>
          <w:rFonts w:ascii="Georgia" w:hAnsi="Georgia"/>
          <w:sz w:val="20"/>
        </w:rPr>
        <w:t>Qualified nominees are professionals or organizations who have had a positive and sustained impact on the health of Chicagoans. The IOMC in particular seeks to recognize those efforts characterized by the provision</w:t>
      </w:r>
      <w:r w:rsidRPr="00716E22">
        <w:rPr>
          <w:rFonts w:ascii="Georgia" w:hAnsi="Georgia"/>
          <w:sz w:val="20"/>
        </w:rPr>
        <w:t xml:space="preserve"> of services focused on bettering the social and physical env</w:t>
      </w:r>
      <w:r>
        <w:rPr>
          <w:rFonts w:ascii="Georgia" w:hAnsi="Georgia"/>
          <w:sz w:val="20"/>
        </w:rPr>
        <w:t>ironment in Chicago communities and/or enhancing the wellbeing of individuals or communities.   The nominee’s work should project qualities of humanitarianism, including altruism, sincerity, respect and compassion, which are integrated in</w:t>
      </w:r>
      <w:r w:rsidR="00E4156D">
        <w:rPr>
          <w:rFonts w:ascii="Georgia" w:hAnsi="Georgia"/>
          <w:sz w:val="20"/>
        </w:rPr>
        <w:t xml:space="preserve"> their</w:t>
      </w:r>
      <w:r>
        <w:rPr>
          <w:rFonts w:ascii="Georgia" w:hAnsi="Georgia"/>
          <w:sz w:val="20"/>
        </w:rPr>
        <w:t xml:space="preserve"> professional, personal and civic life.  Nominations should highlight a candidate’s longitudinal efforts in convening diverse constituencies, stakeholders, and approaches in improving health.   </w:t>
      </w:r>
    </w:p>
    <w:p w:rsidR="00716E22" w:rsidRDefault="00716E22" w:rsidP="00716E22">
      <w:pPr>
        <w:jc w:val="both"/>
        <w:rPr>
          <w:rFonts w:ascii="Georgia" w:hAnsi="Georgia"/>
          <w:sz w:val="20"/>
        </w:rPr>
      </w:pPr>
    </w:p>
    <w:p w:rsidR="00716E22" w:rsidRDefault="00716E22" w:rsidP="00716E22">
      <w:pPr>
        <w:jc w:val="both"/>
        <w:rPr>
          <w:rFonts w:ascii="Georgia" w:hAnsi="Georgia"/>
          <w:sz w:val="20"/>
        </w:rPr>
      </w:pPr>
      <w:r>
        <w:rPr>
          <w:rFonts w:ascii="Georgia" w:hAnsi="Georgia"/>
          <w:sz w:val="20"/>
        </w:rPr>
        <w:t>The nominee(s) must be a product of Chicago, i.e., must have some past and/or present identification with the Chicago region.  Nominees may come from a variety of healthcare occupations and disciplines.  You are encouraged to consider the broadest range of candidates including physicians, nurses, scientists, administrators, social service workers, clergy, leaders in governmental agencies and advocacy groups, etc.  They can be involved in any humanitarian allied health care pursuit or social service.  This year, we will also consider the nomination of groups that meet the aforementioned criteria.</w:t>
      </w:r>
    </w:p>
    <w:p w:rsidR="00716E22" w:rsidRDefault="00716E22" w:rsidP="00716E22">
      <w:pPr>
        <w:ind w:firstLine="720"/>
        <w:jc w:val="both"/>
        <w:rPr>
          <w:rFonts w:ascii="Georgia" w:hAnsi="Georgia"/>
          <w:b/>
          <w:i/>
          <w:sz w:val="20"/>
        </w:rPr>
      </w:pPr>
    </w:p>
    <w:p w:rsidR="00716E22" w:rsidRPr="00F0622B" w:rsidRDefault="00716E22" w:rsidP="00716E22">
      <w:pPr>
        <w:shd w:val="clear" w:color="auto" w:fill="E0E0E0"/>
        <w:ind w:firstLine="720"/>
        <w:jc w:val="center"/>
        <w:rPr>
          <w:rFonts w:ascii="Georgia" w:hAnsi="Georgia"/>
          <w:b/>
          <w:sz w:val="22"/>
          <w:szCs w:val="22"/>
          <w:rPrChange w:id="1" w:author="Cheryl Irmiter" w:date="2019-03-27T17:01:00Z">
            <w:rPr>
              <w:rFonts w:ascii="Georgia" w:hAnsi="Georgia"/>
              <w:sz w:val="22"/>
              <w:szCs w:val="22"/>
            </w:rPr>
          </w:rPrChange>
        </w:rPr>
      </w:pPr>
      <w:r w:rsidRPr="00F0622B">
        <w:rPr>
          <w:rFonts w:ascii="Georgia" w:hAnsi="Georgia"/>
          <w:b/>
          <w:sz w:val="22"/>
          <w:szCs w:val="22"/>
          <w:rPrChange w:id="2" w:author="Cheryl Irmiter" w:date="2019-03-27T17:01:00Z">
            <w:rPr>
              <w:rFonts w:ascii="Georgia" w:hAnsi="Georgia"/>
              <w:sz w:val="22"/>
              <w:szCs w:val="22"/>
            </w:rPr>
          </w:rPrChange>
        </w:rPr>
        <w:t>The Nomination Process</w:t>
      </w:r>
    </w:p>
    <w:p w:rsidR="00716E22" w:rsidRDefault="00716E22" w:rsidP="00716E22">
      <w:pPr>
        <w:jc w:val="both"/>
        <w:rPr>
          <w:rFonts w:ascii="Georgia" w:hAnsi="Georgia"/>
          <w:sz w:val="20"/>
        </w:rPr>
      </w:pPr>
    </w:p>
    <w:p w:rsidR="00716E22" w:rsidRDefault="00716E22" w:rsidP="00716E22">
      <w:pPr>
        <w:jc w:val="both"/>
        <w:rPr>
          <w:rFonts w:ascii="Georgia" w:hAnsi="Georgia"/>
          <w:sz w:val="20"/>
        </w:rPr>
      </w:pPr>
      <w:r>
        <w:rPr>
          <w:rFonts w:ascii="Georgia" w:hAnsi="Georgia"/>
          <w:sz w:val="20"/>
        </w:rPr>
        <w:t xml:space="preserve">Nominations for the </w:t>
      </w:r>
      <w:proofErr w:type="spellStart"/>
      <w:r>
        <w:rPr>
          <w:rFonts w:ascii="Georgia" w:hAnsi="Georgia"/>
          <w:sz w:val="20"/>
        </w:rPr>
        <w:t>Russe</w:t>
      </w:r>
      <w:proofErr w:type="spellEnd"/>
      <w:r>
        <w:rPr>
          <w:rFonts w:ascii="Georgia" w:hAnsi="Georgia"/>
          <w:sz w:val="20"/>
        </w:rPr>
        <w:t xml:space="preserve"> Citation are solicited from local healthcare and non-profit organizations and from the membership of The Institute of Medicine of Chicago.</w:t>
      </w:r>
    </w:p>
    <w:p w:rsidR="00716E22" w:rsidRDefault="00716E22" w:rsidP="00716E22">
      <w:pPr>
        <w:jc w:val="both"/>
        <w:rPr>
          <w:rFonts w:ascii="Georgia" w:hAnsi="Georgia"/>
          <w:sz w:val="20"/>
        </w:rPr>
      </w:pPr>
    </w:p>
    <w:p w:rsidR="00716E22" w:rsidRDefault="00716E22" w:rsidP="00716E22">
      <w:pPr>
        <w:jc w:val="both"/>
        <w:rPr>
          <w:rFonts w:ascii="Georgia" w:hAnsi="Georgia"/>
          <w:sz w:val="20"/>
        </w:rPr>
      </w:pPr>
      <w:r>
        <w:rPr>
          <w:rFonts w:ascii="Georgia" w:hAnsi="Georgia"/>
          <w:sz w:val="20"/>
        </w:rPr>
        <w:t xml:space="preserve">An individual or organization may submit more than one candidate </w:t>
      </w:r>
      <w:r w:rsidR="00585474">
        <w:rPr>
          <w:rFonts w:ascii="Georgia" w:hAnsi="Georgia"/>
          <w:sz w:val="20"/>
        </w:rPr>
        <w:t xml:space="preserve">for </w:t>
      </w:r>
      <w:r>
        <w:rPr>
          <w:rFonts w:ascii="Georgia" w:hAnsi="Georgia"/>
          <w:sz w:val="20"/>
        </w:rPr>
        <w:t>nomination.</w:t>
      </w:r>
    </w:p>
    <w:p w:rsidR="00716E22" w:rsidRDefault="00716E22" w:rsidP="00716E22">
      <w:pPr>
        <w:jc w:val="both"/>
        <w:rPr>
          <w:rFonts w:ascii="Georgia" w:hAnsi="Georgia"/>
          <w:sz w:val="20"/>
        </w:rPr>
      </w:pPr>
    </w:p>
    <w:p w:rsidR="00716E22" w:rsidRDefault="00716E22" w:rsidP="00716E22">
      <w:pPr>
        <w:jc w:val="both"/>
        <w:rPr>
          <w:rFonts w:ascii="Georgia" w:hAnsi="Georgia"/>
          <w:i/>
          <w:sz w:val="20"/>
        </w:rPr>
      </w:pPr>
      <w:r>
        <w:rPr>
          <w:rFonts w:ascii="Georgia" w:hAnsi="Georgia"/>
          <w:sz w:val="20"/>
        </w:rPr>
        <w:t>The Institute of Medicine of Chicago has formed a committee to conduct the selection process and propose final candidates for the Citation to the Board of Trustees of Rush University Medical Center.  The final</w:t>
      </w:r>
      <w:r w:rsidR="005A0422">
        <w:rPr>
          <w:rFonts w:ascii="Georgia" w:hAnsi="Georgia"/>
          <w:sz w:val="20"/>
        </w:rPr>
        <w:t xml:space="preserve"> </w:t>
      </w:r>
      <w:r w:rsidR="00BB2D24">
        <w:rPr>
          <w:rFonts w:ascii="Georgia" w:hAnsi="Georgia"/>
          <w:sz w:val="20"/>
        </w:rPr>
        <w:t xml:space="preserve">2019 </w:t>
      </w:r>
      <w:r>
        <w:rPr>
          <w:rFonts w:ascii="Georgia" w:hAnsi="Georgia"/>
          <w:sz w:val="20"/>
        </w:rPr>
        <w:t xml:space="preserve">award recipient will be presented at the Annual Meeting of The Institute of Medicine of Chicago.  </w:t>
      </w:r>
      <w:r>
        <w:rPr>
          <w:rFonts w:ascii="Georgia" w:hAnsi="Georgia"/>
          <w:i/>
          <w:sz w:val="20"/>
        </w:rPr>
        <w:t>All nominations will be kept confidential by those involved in the selection process.</w:t>
      </w:r>
    </w:p>
    <w:p w:rsidR="00BF1365" w:rsidRDefault="00BF1365" w:rsidP="00716E22">
      <w:pPr>
        <w:jc w:val="both"/>
        <w:rPr>
          <w:rFonts w:ascii="Georgia" w:hAnsi="Georgia"/>
          <w:i/>
          <w:sz w:val="20"/>
        </w:rPr>
      </w:pPr>
    </w:p>
    <w:p w:rsidR="00716E22" w:rsidRDefault="00716E22" w:rsidP="00BF1365">
      <w:pPr>
        <w:spacing w:line="360" w:lineRule="auto"/>
        <w:jc w:val="center"/>
        <w:rPr>
          <w:rFonts w:ascii="Georgia" w:hAnsi="Georgia"/>
          <w:i/>
          <w:sz w:val="16"/>
        </w:rPr>
      </w:pPr>
      <w:r>
        <w:rPr>
          <w:rFonts w:ascii="Georgia" w:hAnsi="Georgia"/>
          <w:i/>
          <w:sz w:val="16"/>
        </w:rPr>
        <w:t>The Institute of Medicine of Chicago is a non-profit organization whose primary purpose is to promote the study and advancement of health sciences and their application to human needs.</w:t>
      </w:r>
    </w:p>
    <w:p w:rsidR="00716E22" w:rsidRDefault="00716E22" w:rsidP="00BF1365">
      <w:pPr>
        <w:spacing w:line="360" w:lineRule="auto"/>
        <w:jc w:val="center"/>
        <w:rPr>
          <w:rFonts w:ascii="Georgia" w:hAnsi="Georgia"/>
          <w:i/>
          <w:sz w:val="16"/>
        </w:rPr>
      </w:pPr>
      <w:r>
        <w:rPr>
          <w:rFonts w:ascii="Georgia" w:hAnsi="Georgia"/>
          <w:i/>
          <w:sz w:val="16"/>
        </w:rPr>
        <w:t>The Institute provides educational programs and publications, conducts studies,</w:t>
      </w:r>
    </w:p>
    <w:p w:rsidR="00716E22" w:rsidRDefault="00716E22" w:rsidP="00BF1365">
      <w:pPr>
        <w:spacing w:line="360" w:lineRule="auto"/>
        <w:jc w:val="center"/>
        <w:rPr>
          <w:rFonts w:ascii="Georgia" w:hAnsi="Georgia"/>
          <w:i/>
          <w:sz w:val="16"/>
        </w:rPr>
      </w:pPr>
      <w:r>
        <w:rPr>
          <w:rFonts w:ascii="Georgia" w:hAnsi="Georgia"/>
          <w:i/>
          <w:sz w:val="16"/>
        </w:rPr>
        <w:t>and promotes educational and service directions in health care</w:t>
      </w:r>
    </w:p>
    <w:p w:rsidR="00430AC6" w:rsidRDefault="00716E22" w:rsidP="00A93323">
      <w:pPr>
        <w:spacing w:line="360" w:lineRule="auto"/>
        <w:jc w:val="center"/>
        <w:rPr>
          <w:rFonts w:ascii="Georgia" w:hAnsi="Georgia"/>
          <w:i/>
          <w:sz w:val="16"/>
        </w:rPr>
      </w:pPr>
      <w:proofErr w:type="gramStart"/>
      <w:r>
        <w:rPr>
          <w:rFonts w:ascii="Georgia" w:hAnsi="Georgia"/>
          <w:i/>
          <w:sz w:val="16"/>
        </w:rPr>
        <w:t>for</w:t>
      </w:r>
      <w:proofErr w:type="gramEnd"/>
      <w:r>
        <w:rPr>
          <w:rFonts w:ascii="Georgia" w:hAnsi="Georgia"/>
          <w:i/>
          <w:sz w:val="16"/>
        </w:rPr>
        <w:t xml:space="preserve"> the benefit of the Metropolitan Chicago community</w:t>
      </w:r>
      <w:r w:rsidR="00B72CFA">
        <w:rPr>
          <w:rFonts w:ascii="Georgia" w:hAnsi="Georgia"/>
          <w:i/>
          <w:sz w:val="16"/>
        </w:rPr>
        <w:t>.</w:t>
      </w:r>
    </w:p>
    <w:p w:rsidR="00B72CFA" w:rsidRPr="00B72CFA" w:rsidRDefault="00B72CFA" w:rsidP="00B72CFA">
      <w:pPr>
        <w:pBdr>
          <w:top w:val="single" w:sz="4" w:space="1" w:color="auto"/>
          <w:left w:val="single" w:sz="4" w:space="4" w:color="auto"/>
          <w:bottom w:val="single" w:sz="4" w:space="1" w:color="auto"/>
          <w:right w:val="single" w:sz="4" w:space="4" w:color="auto"/>
        </w:pBdr>
        <w:shd w:val="clear" w:color="auto" w:fill="E0E0E0"/>
        <w:jc w:val="center"/>
        <w:rPr>
          <w:rFonts w:ascii="Georgia" w:hAnsi="Georgia" w:cs="Calibri Light"/>
          <w:sz w:val="20"/>
        </w:rPr>
      </w:pPr>
      <w:r w:rsidRPr="00B72CFA">
        <w:rPr>
          <w:rFonts w:ascii="Georgia" w:hAnsi="Georgia" w:cs="Calibri Light"/>
          <w:sz w:val="20"/>
        </w:rPr>
        <w:t>Nominations and supporting documents are confidential.  Send nominations to:</w:t>
      </w:r>
    </w:p>
    <w:p w:rsidR="00B72CFA" w:rsidRPr="00B72CFA" w:rsidRDefault="00B72CFA" w:rsidP="00B72CFA">
      <w:pPr>
        <w:pBdr>
          <w:top w:val="single" w:sz="4" w:space="1" w:color="auto"/>
          <w:left w:val="single" w:sz="4" w:space="4" w:color="auto"/>
          <w:bottom w:val="single" w:sz="4" w:space="1" w:color="auto"/>
          <w:right w:val="single" w:sz="4" w:space="4" w:color="auto"/>
        </w:pBdr>
        <w:shd w:val="clear" w:color="auto" w:fill="E0E0E0"/>
        <w:jc w:val="center"/>
        <w:rPr>
          <w:rFonts w:ascii="Georgia" w:hAnsi="Georgia" w:cs="Calibri Light"/>
          <w:sz w:val="20"/>
        </w:rPr>
      </w:pPr>
      <w:r w:rsidRPr="00B72CFA">
        <w:rPr>
          <w:rFonts w:ascii="Georgia" w:hAnsi="Georgia" w:cs="Calibri Light"/>
          <w:sz w:val="20"/>
        </w:rPr>
        <w:t>The Institute of Medicine of Chicago</w:t>
      </w:r>
    </w:p>
    <w:p w:rsidR="00B72CFA" w:rsidRPr="00B72CFA" w:rsidRDefault="00B72CFA" w:rsidP="00B72CFA">
      <w:pPr>
        <w:pBdr>
          <w:top w:val="single" w:sz="4" w:space="1" w:color="auto"/>
          <w:left w:val="single" w:sz="4" w:space="4" w:color="auto"/>
          <w:bottom w:val="single" w:sz="4" w:space="1" w:color="auto"/>
          <w:right w:val="single" w:sz="4" w:space="4" w:color="auto"/>
        </w:pBdr>
        <w:shd w:val="clear" w:color="auto" w:fill="E0E0E0"/>
        <w:jc w:val="center"/>
        <w:rPr>
          <w:rFonts w:ascii="Georgia" w:hAnsi="Georgia" w:cs="Calibri Light"/>
          <w:sz w:val="20"/>
        </w:rPr>
      </w:pPr>
      <w:r w:rsidRPr="00B72CFA">
        <w:rPr>
          <w:rFonts w:ascii="Georgia" w:hAnsi="Georgia" w:cs="Calibri Light"/>
          <w:sz w:val="20"/>
        </w:rPr>
        <w:t>180 North Michigan Avenue, Suite 1200</w:t>
      </w:r>
    </w:p>
    <w:p w:rsidR="00B72CFA" w:rsidRPr="00B72CFA" w:rsidRDefault="00B72CFA" w:rsidP="00B72CFA">
      <w:pPr>
        <w:pBdr>
          <w:top w:val="single" w:sz="4" w:space="1" w:color="auto"/>
          <w:left w:val="single" w:sz="4" w:space="4" w:color="auto"/>
          <w:bottom w:val="single" w:sz="4" w:space="1" w:color="auto"/>
          <w:right w:val="single" w:sz="4" w:space="4" w:color="auto"/>
        </w:pBdr>
        <w:shd w:val="clear" w:color="auto" w:fill="E0E0E0"/>
        <w:jc w:val="center"/>
        <w:rPr>
          <w:rFonts w:ascii="Georgia" w:hAnsi="Georgia" w:cs="Calibri Light"/>
          <w:sz w:val="20"/>
        </w:rPr>
      </w:pPr>
      <w:r w:rsidRPr="00B72CFA">
        <w:rPr>
          <w:rFonts w:ascii="Georgia" w:hAnsi="Georgia" w:cs="Calibri Light"/>
          <w:sz w:val="20"/>
        </w:rPr>
        <w:t>Chicago, Illinois 60601</w:t>
      </w:r>
    </w:p>
    <w:p w:rsidR="00B72CFA" w:rsidRPr="00B72CFA" w:rsidRDefault="00B72CFA" w:rsidP="00B72CFA">
      <w:pPr>
        <w:pBdr>
          <w:top w:val="single" w:sz="4" w:space="1" w:color="auto"/>
          <w:left w:val="single" w:sz="4" w:space="4" w:color="auto"/>
          <w:bottom w:val="single" w:sz="4" w:space="1" w:color="auto"/>
          <w:right w:val="single" w:sz="4" w:space="4" w:color="auto"/>
        </w:pBdr>
        <w:shd w:val="clear" w:color="auto" w:fill="E0E0E0"/>
        <w:jc w:val="center"/>
        <w:rPr>
          <w:rFonts w:ascii="Georgia" w:hAnsi="Georgia" w:cs="Calibri Light"/>
          <w:sz w:val="20"/>
        </w:rPr>
      </w:pPr>
      <w:r w:rsidRPr="00B72CFA">
        <w:rPr>
          <w:rFonts w:ascii="Georgia" w:hAnsi="Georgia" w:cs="Calibri Light"/>
          <w:sz w:val="20"/>
        </w:rPr>
        <w:t>Phone 312.709.2685; E-mail: iomcstaff@iomc.org</w:t>
      </w:r>
    </w:p>
    <w:p w:rsidR="00B72CFA" w:rsidRPr="00B72CFA" w:rsidRDefault="00B72CFA" w:rsidP="00B72CFA">
      <w:pPr>
        <w:pBdr>
          <w:top w:val="single" w:sz="4" w:space="1" w:color="auto"/>
          <w:left w:val="single" w:sz="4" w:space="4" w:color="auto"/>
          <w:bottom w:val="single" w:sz="4" w:space="1" w:color="auto"/>
          <w:right w:val="single" w:sz="4" w:space="4" w:color="auto"/>
        </w:pBdr>
        <w:shd w:val="clear" w:color="auto" w:fill="E0E0E0"/>
        <w:tabs>
          <w:tab w:val="left" w:pos="7470"/>
        </w:tabs>
        <w:jc w:val="center"/>
        <w:rPr>
          <w:rFonts w:ascii="Georgia" w:hAnsi="Georgia" w:cs="Calibri Light"/>
          <w:sz w:val="20"/>
        </w:rPr>
      </w:pPr>
      <w:r w:rsidRPr="00B72CFA">
        <w:rPr>
          <w:rFonts w:ascii="Georgia" w:hAnsi="Georgia" w:cs="Calibri Light"/>
          <w:sz w:val="20"/>
        </w:rPr>
        <w:t>DEADLINE FOR NOMINATIONS: April 30, 2019</w:t>
      </w:r>
    </w:p>
    <w:p w:rsidR="00B72CFA" w:rsidRDefault="00B72CFA" w:rsidP="00A93323">
      <w:pPr>
        <w:spacing w:line="360" w:lineRule="auto"/>
        <w:jc w:val="center"/>
      </w:pPr>
    </w:p>
    <w:sectPr w:rsidR="00B72CFA" w:rsidSect="00B72CFA">
      <w:headerReference w:type="default" r:id="rId8"/>
      <w:pgSz w:w="12240" w:h="15840"/>
      <w:pgMar w:top="864" w:right="1440" w:bottom="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15" w:rsidRDefault="00AF4B15" w:rsidP="00E4156D">
      <w:r>
        <w:separator/>
      </w:r>
    </w:p>
  </w:endnote>
  <w:endnote w:type="continuationSeparator" w:id="0">
    <w:p w:rsidR="00AF4B15" w:rsidRDefault="00AF4B15" w:rsidP="00E4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15" w:rsidRDefault="00AF4B15" w:rsidP="00E4156D">
      <w:r>
        <w:separator/>
      </w:r>
    </w:p>
  </w:footnote>
  <w:footnote w:type="continuationSeparator" w:id="0">
    <w:p w:rsidR="00AF4B15" w:rsidRDefault="00AF4B15" w:rsidP="00E4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6D" w:rsidRDefault="00E4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61A8"/>
    <w:multiLevelType w:val="hybridMultilevel"/>
    <w:tmpl w:val="72C4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Irmiter">
    <w15:presenceInfo w15:providerId="AD" w15:userId="S-1-5-21-3970628558-2322526814-2677662228-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2"/>
    <w:rsid w:val="00065EC9"/>
    <w:rsid w:val="000A1E8D"/>
    <w:rsid w:val="001F0BF1"/>
    <w:rsid w:val="00237FC6"/>
    <w:rsid w:val="003101A4"/>
    <w:rsid w:val="0032162C"/>
    <w:rsid w:val="00430AC6"/>
    <w:rsid w:val="00434E12"/>
    <w:rsid w:val="0043517F"/>
    <w:rsid w:val="00541650"/>
    <w:rsid w:val="00585474"/>
    <w:rsid w:val="005A0422"/>
    <w:rsid w:val="005C77F9"/>
    <w:rsid w:val="005D69A2"/>
    <w:rsid w:val="006819AD"/>
    <w:rsid w:val="00716E22"/>
    <w:rsid w:val="00A75DDD"/>
    <w:rsid w:val="00A93323"/>
    <w:rsid w:val="00AE7DF1"/>
    <w:rsid w:val="00AF4B15"/>
    <w:rsid w:val="00B72CFA"/>
    <w:rsid w:val="00BB2D24"/>
    <w:rsid w:val="00BF1365"/>
    <w:rsid w:val="00D948FF"/>
    <w:rsid w:val="00E4156D"/>
    <w:rsid w:val="00F0622B"/>
    <w:rsid w:val="00F5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FE2E8F-F9B7-490F-9C21-26E9AA72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22"/>
    <w:pPr>
      <w:spacing w:after="0" w:line="240" w:lineRule="auto"/>
    </w:pPr>
    <w:rPr>
      <w:rFonts w:ascii="Arial" w:eastAsia="Times New Roman"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E22"/>
    <w:rPr>
      <w:rFonts w:ascii="Tahoma" w:hAnsi="Tahoma" w:cs="Tahoma"/>
      <w:sz w:val="16"/>
      <w:szCs w:val="16"/>
    </w:rPr>
  </w:style>
  <w:style w:type="character" w:customStyle="1" w:styleId="BalloonTextChar">
    <w:name w:val="Balloon Text Char"/>
    <w:basedOn w:val="DefaultParagraphFont"/>
    <w:link w:val="BalloonText"/>
    <w:uiPriority w:val="99"/>
    <w:semiHidden/>
    <w:rsid w:val="00716E22"/>
    <w:rPr>
      <w:rFonts w:ascii="Tahoma" w:eastAsia="Times New Roman" w:hAnsi="Tahoma" w:cs="Tahoma"/>
      <w:sz w:val="16"/>
      <w:szCs w:val="16"/>
      <w:lang w:eastAsia="ja-JP"/>
    </w:rPr>
  </w:style>
  <w:style w:type="table" w:styleId="TableGrid">
    <w:name w:val="Table Grid"/>
    <w:basedOn w:val="TableNormal"/>
    <w:uiPriority w:val="59"/>
    <w:rsid w:val="00430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AC6"/>
    <w:pPr>
      <w:ind w:left="720"/>
      <w:contextualSpacing/>
    </w:pPr>
  </w:style>
  <w:style w:type="paragraph" w:styleId="Header">
    <w:name w:val="header"/>
    <w:basedOn w:val="Normal"/>
    <w:link w:val="HeaderChar"/>
    <w:uiPriority w:val="99"/>
    <w:unhideWhenUsed/>
    <w:rsid w:val="00E4156D"/>
    <w:pPr>
      <w:tabs>
        <w:tab w:val="center" w:pos="4680"/>
        <w:tab w:val="right" w:pos="9360"/>
      </w:tabs>
    </w:pPr>
  </w:style>
  <w:style w:type="character" w:customStyle="1" w:styleId="HeaderChar">
    <w:name w:val="Header Char"/>
    <w:basedOn w:val="DefaultParagraphFont"/>
    <w:link w:val="Header"/>
    <w:uiPriority w:val="99"/>
    <w:rsid w:val="00E4156D"/>
    <w:rPr>
      <w:rFonts w:ascii="Arial" w:eastAsia="Times New Roman" w:hAnsi="Arial" w:cs="Times New Roman"/>
      <w:sz w:val="24"/>
      <w:szCs w:val="20"/>
      <w:lang w:eastAsia="ja-JP"/>
    </w:rPr>
  </w:style>
  <w:style w:type="paragraph" w:styleId="Footer">
    <w:name w:val="footer"/>
    <w:basedOn w:val="Normal"/>
    <w:link w:val="FooterChar"/>
    <w:uiPriority w:val="99"/>
    <w:unhideWhenUsed/>
    <w:rsid w:val="00E4156D"/>
    <w:pPr>
      <w:tabs>
        <w:tab w:val="center" w:pos="4680"/>
        <w:tab w:val="right" w:pos="9360"/>
      </w:tabs>
    </w:pPr>
  </w:style>
  <w:style w:type="character" w:customStyle="1" w:styleId="FooterChar">
    <w:name w:val="Footer Char"/>
    <w:basedOn w:val="DefaultParagraphFont"/>
    <w:link w:val="Footer"/>
    <w:uiPriority w:val="99"/>
    <w:rsid w:val="00E4156D"/>
    <w:rPr>
      <w:rFonts w:ascii="Arial" w:eastAsia="Times New Roman" w:hAnsi="Arial" w:cs="Times New Roman"/>
      <w:sz w:val="24"/>
      <w:szCs w:val="20"/>
      <w:lang w:eastAsia="ja-JP"/>
    </w:rPr>
  </w:style>
  <w:style w:type="paragraph" w:styleId="NormalWeb">
    <w:name w:val="Normal (Web)"/>
    <w:basedOn w:val="Normal"/>
    <w:uiPriority w:val="99"/>
    <w:semiHidden/>
    <w:unhideWhenUsed/>
    <w:rsid w:val="00065EC9"/>
    <w:pPr>
      <w:spacing w:before="100" w:beforeAutospacing="1" w:after="100" w:afterAutospacing="1"/>
    </w:pPr>
    <w:rPr>
      <w:rFonts w:ascii="Times New Roman" w:eastAsiaTheme="minorEastAsia"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AF9D-C32F-4410-A317-D2CC9A38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University Medical Center</dc:creator>
  <cp:lastModifiedBy>Cheryl Irmiter</cp:lastModifiedBy>
  <cp:revision>2</cp:revision>
  <cp:lastPrinted>2019-03-27T23:58:00Z</cp:lastPrinted>
  <dcterms:created xsi:type="dcterms:W3CDTF">2019-03-31T17:32:00Z</dcterms:created>
  <dcterms:modified xsi:type="dcterms:W3CDTF">2019-03-31T17:32:00Z</dcterms:modified>
</cp:coreProperties>
</file>